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00945" w:rsidRPr="00115896" w:rsidRDefault="00785663" w:rsidP="00115896">
      <w:pPr>
        <w:pStyle w:val="NoSpacing"/>
        <w:jc w:val="center"/>
        <w:rPr>
          <w:sz w:val="96"/>
          <w:szCs w:val="96"/>
        </w:rPr>
      </w:pPr>
      <w:r w:rsidRPr="00115896">
        <w:rPr>
          <w:sz w:val="96"/>
          <w:szCs w:val="96"/>
        </w:rPr>
        <w:t>Don Love</w:t>
      </w:r>
    </w:p>
    <w:p w:rsidR="00785663" w:rsidRDefault="00785663" w:rsidP="00115896">
      <w:pPr>
        <w:pStyle w:val="NoSpacing"/>
        <w:jc w:val="center"/>
        <w:rPr>
          <w:sz w:val="44"/>
          <w:szCs w:val="44"/>
        </w:rPr>
      </w:pPr>
      <w:r w:rsidRPr="00115896">
        <w:rPr>
          <w:sz w:val="44"/>
          <w:szCs w:val="44"/>
        </w:rPr>
        <w:t xml:space="preserve">1949 </w:t>
      </w:r>
      <w:r w:rsidR="00115896">
        <w:rPr>
          <w:sz w:val="44"/>
          <w:szCs w:val="44"/>
        </w:rPr>
        <w:t>–</w:t>
      </w:r>
      <w:r w:rsidRPr="00115896">
        <w:rPr>
          <w:sz w:val="44"/>
          <w:szCs w:val="44"/>
        </w:rPr>
        <w:t xml:space="preserve"> 2024</w:t>
      </w:r>
    </w:p>
    <w:p w:rsidR="00115896" w:rsidRPr="00115896" w:rsidRDefault="00115896" w:rsidP="00115896">
      <w:pPr>
        <w:pStyle w:val="NoSpacing"/>
        <w:jc w:val="center"/>
        <w:rPr>
          <w:sz w:val="44"/>
          <w:szCs w:val="4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575"/>
      </w:tblGrid>
      <w:tr w:rsidR="00785663" w:rsidTr="00115896">
        <w:tc>
          <w:tcPr>
            <w:tcW w:w="4788" w:type="dxa"/>
          </w:tcPr>
          <w:p w:rsidR="00785663" w:rsidRDefault="00785663">
            <w:r>
              <w:rPr>
                <w:noProof/>
              </w:rPr>
              <w:drawing>
                <wp:inline distT="0" distB="0" distL="0" distR="0">
                  <wp:extent cx="2877556" cy="4029075"/>
                  <wp:effectExtent l="0" t="0" r="0" b="0"/>
                  <wp:docPr id="1188975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975232" name="Picture 118897523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05573" cy="4068303"/>
                          </a:xfrm>
                          <a:prstGeom prst="rect">
                            <a:avLst/>
                          </a:prstGeom>
                        </pic:spPr>
                      </pic:pic>
                    </a:graphicData>
                  </a:graphic>
                </wp:inline>
              </w:drawing>
            </w:r>
          </w:p>
        </w:tc>
        <w:tc>
          <w:tcPr>
            <w:tcW w:w="4788" w:type="dxa"/>
          </w:tcPr>
          <w:p w:rsidR="00115896" w:rsidRDefault="00115896">
            <w:pPr>
              <w:rPr>
                <w:sz w:val="32"/>
                <w:szCs w:val="32"/>
              </w:rPr>
            </w:pPr>
          </w:p>
          <w:p w:rsidR="00115896" w:rsidRDefault="00115896">
            <w:pPr>
              <w:rPr>
                <w:sz w:val="32"/>
                <w:szCs w:val="32"/>
              </w:rPr>
            </w:pPr>
          </w:p>
          <w:p w:rsidR="00785663" w:rsidRPr="00115896" w:rsidRDefault="00785663">
            <w:pPr>
              <w:rPr>
                <w:sz w:val="32"/>
                <w:szCs w:val="32"/>
              </w:rPr>
            </w:pPr>
            <w:r w:rsidRPr="00115896">
              <w:rPr>
                <w:sz w:val="32"/>
                <w:szCs w:val="32"/>
              </w:rPr>
              <w:t>Comrades</w:t>
            </w:r>
          </w:p>
          <w:p w:rsidR="00115896" w:rsidRPr="00115896" w:rsidRDefault="00785663">
            <w:pPr>
              <w:rPr>
                <w:sz w:val="32"/>
                <w:szCs w:val="32"/>
              </w:rPr>
            </w:pPr>
            <w:r w:rsidRPr="00115896">
              <w:rPr>
                <w:sz w:val="32"/>
                <w:szCs w:val="32"/>
              </w:rPr>
              <w:t xml:space="preserve">It is with deep regret that we announce the </w:t>
            </w:r>
            <w:r w:rsidR="00115896">
              <w:rPr>
                <w:sz w:val="32"/>
                <w:szCs w:val="32"/>
              </w:rPr>
              <w:t xml:space="preserve">sudden </w:t>
            </w:r>
            <w:r w:rsidRPr="00115896">
              <w:rPr>
                <w:sz w:val="32"/>
                <w:szCs w:val="32"/>
              </w:rPr>
              <w:t>passing of ANAVETS Sidney Unit 302 President Don Love</w:t>
            </w:r>
            <w:r w:rsidR="00115896" w:rsidRPr="00115896">
              <w:rPr>
                <w:sz w:val="32"/>
                <w:szCs w:val="32"/>
              </w:rPr>
              <w:t xml:space="preserve"> last night</w:t>
            </w:r>
            <w:r w:rsidRPr="00115896">
              <w:rPr>
                <w:sz w:val="32"/>
                <w:szCs w:val="32"/>
              </w:rPr>
              <w:t>.</w:t>
            </w:r>
          </w:p>
          <w:p w:rsidR="00115896" w:rsidRPr="00115896" w:rsidRDefault="00115896">
            <w:pPr>
              <w:rPr>
                <w:sz w:val="32"/>
                <w:szCs w:val="32"/>
              </w:rPr>
            </w:pPr>
          </w:p>
          <w:p w:rsidR="00785663" w:rsidRDefault="00785663">
            <w:pPr>
              <w:rPr>
                <w:sz w:val="32"/>
                <w:szCs w:val="32"/>
              </w:rPr>
            </w:pPr>
            <w:r w:rsidRPr="00115896">
              <w:rPr>
                <w:sz w:val="32"/>
                <w:szCs w:val="32"/>
              </w:rPr>
              <w:t xml:space="preserve">Don joined ANAF Sidney </w:t>
            </w:r>
            <w:r w:rsidR="00115896" w:rsidRPr="00115896">
              <w:rPr>
                <w:sz w:val="32"/>
                <w:szCs w:val="32"/>
              </w:rPr>
              <w:t xml:space="preserve">Unit </w:t>
            </w:r>
            <w:r w:rsidRPr="00115896">
              <w:rPr>
                <w:sz w:val="32"/>
                <w:szCs w:val="32"/>
              </w:rPr>
              <w:t>302 as an Active member in 2012 and was elected to the Unit Executive in 2019. In February 2024 Don was elected to the position of President of the Unit. Don served with the Royal Canadian Navy 1967 to 1976 and wears the Canadian Peacekeeping Service Medal.</w:t>
            </w:r>
          </w:p>
          <w:p w:rsidR="00115896" w:rsidRDefault="00115896">
            <w:pPr>
              <w:rPr>
                <w:sz w:val="32"/>
                <w:szCs w:val="32"/>
              </w:rPr>
            </w:pPr>
          </w:p>
          <w:p w:rsidR="00115896" w:rsidRPr="00115896" w:rsidRDefault="00115896">
            <w:pPr>
              <w:rPr>
                <w:sz w:val="32"/>
                <w:szCs w:val="32"/>
              </w:rPr>
            </w:pPr>
          </w:p>
          <w:p w:rsidR="00785663" w:rsidRPr="00115896" w:rsidRDefault="00785663">
            <w:pPr>
              <w:rPr>
                <w:sz w:val="32"/>
                <w:szCs w:val="32"/>
              </w:rPr>
            </w:pPr>
          </w:p>
          <w:p w:rsidR="00115896" w:rsidRPr="00115896" w:rsidRDefault="00115896">
            <w:pPr>
              <w:rPr>
                <w:sz w:val="32"/>
                <w:szCs w:val="32"/>
              </w:rPr>
            </w:pPr>
          </w:p>
          <w:p w:rsidR="00785663" w:rsidRPr="00115896" w:rsidRDefault="00785663">
            <w:pPr>
              <w:rPr>
                <w:sz w:val="32"/>
                <w:szCs w:val="32"/>
              </w:rPr>
            </w:pPr>
          </w:p>
        </w:tc>
      </w:tr>
    </w:tbl>
    <w:p w:rsidR="00785663" w:rsidRDefault="00785663"/>
    <w:p w:rsidR="00115896" w:rsidRDefault="00115896" w:rsidP="00115896">
      <w:pPr>
        <w:jc w:val="center"/>
        <w:rPr>
          <w:rFonts w:ascii="Arial" w:hAnsi="Arial" w:cs="Arial"/>
          <w:szCs w:val="20"/>
        </w:rPr>
      </w:pPr>
      <w:r>
        <w:rPr>
          <w:rFonts w:ascii="Arial" w:hAnsi="Arial" w:cs="Arial"/>
          <w:szCs w:val="20"/>
        </w:rPr>
        <w:t xml:space="preserve">Lest We Forget        </w:t>
      </w:r>
      <w:r>
        <w:rPr>
          <w:rFonts w:ascii="Arial" w:hAnsi="Arial" w:cs="Arial"/>
          <w:noProof/>
          <w:szCs w:val="20"/>
        </w:rPr>
        <w:drawing>
          <wp:inline distT="0" distB="0" distL="0" distR="0">
            <wp:extent cx="742950" cy="742950"/>
            <wp:effectExtent l="0" t="0" r="0" b="0"/>
            <wp:docPr id="11768267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solidFill>
                      <a:srgbClr val="FFFFFF"/>
                    </a:solidFill>
                    <a:ln>
                      <a:noFill/>
                    </a:ln>
                  </pic:spPr>
                </pic:pic>
              </a:graphicData>
            </a:graphic>
          </wp:inline>
        </w:drawing>
      </w:r>
      <w:r>
        <w:rPr>
          <w:rFonts w:ascii="Arial" w:hAnsi="Arial" w:cs="Arial"/>
          <w:szCs w:val="20"/>
        </w:rPr>
        <w:t>        Lest We Forget</w:t>
      </w:r>
    </w:p>
    <w:p w:rsidR="00115896" w:rsidRDefault="00115896"/>
    <w:sectPr w:rsidR="00115896">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05A88" w:rsidRDefault="00F05A88" w:rsidP="00115896">
      <w:pPr>
        <w:spacing w:after="0" w:line="240" w:lineRule="auto"/>
      </w:pPr>
      <w:r>
        <w:separator/>
      </w:r>
    </w:p>
  </w:endnote>
  <w:endnote w:type="continuationSeparator" w:id="0">
    <w:p w:rsidR="00F05A88" w:rsidRDefault="00F05A88" w:rsidP="0011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05A88" w:rsidRDefault="00F05A88" w:rsidP="00115896">
      <w:pPr>
        <w:spacing w:after="0" w:line="240" w:lineRule="auto"/>
      </w:pPr>
      <w:r>
        <w:separator/>
      </w:r>
    </w:p>
  </w:footnote>
  <w:footnote w:type="continuationSeparator" w:id="0">
    <w:p w:rsidR="00F05A88" w:rsidRDefault="00F05A88" w:rsidP="00115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5896" w:rsidRDefault="00115896" w:rsidP="00115896">
    <w:pPr>
      <w:pStyle w:val="Header"/>
      <w:jc w:val="right"/>
    </w:pPr>
    <w:r>
      <w:t>Don Fisher</w:t>
    </w:r>
  </w:p>
  <w:p w:rsidR="00115896" w:rsidRDefault="00115896" w:rsidP="00115896">
    <w:pPr>
      <w:pStyle w:val="Header"/>
      <w:jc w:val="right"/>
    </w:pPr>
    <w:r>
      <w:t>2024.12.04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663"/>
    <w:rsid w:val="000C2AFD"/>
    <w:rsid w:val="00115896"/>
    <w:rsid w:val="00785663"/>
    <w:rsid w:val="00E00945"/>
    <w:rsid w:val="00F05A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71B17"/>
  <w15:chartTrackingRefBased/>
  <w15:docId w15:val="{5B9BD21B-FC75-4F64-A883-8ABCB6E9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Helvetica"/>
        <w:kern w:val="2"/>
        <w:sz w:val="24"/>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5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5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896"/>
  </w:style>
  <w:style w:type="paragraph" w:styleId="Footer">
    <w:name w:val="footer"/>
    <w:basedOn w:val="Normal"/>
    <w:link w:val="FooterChar"/>
    <w:uiPriority w:val="99"/>
    <w:unhideWhenUsed/>
    <w:rsid w:val="00115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896"/>
  </w:style>
  <w:style w:type="paragraph" w:styleId="NoSpacing">
    <w:name w:val="No Spacing"/>
    <w:uiPriority w:val="1"/>
    <w:qFormat/>
    <w:rsid w:val="001158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73</Words>
  <Characters>420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Fisher</dc:creator>
  <cp:keywords/>
  <dc:description/>
  <cp:lastModifiedBy>Don Fisher</cp:lastModifiedBy>
  <cp:revision>1</cp:revision>
  <dcterms:created xsi:type="dcterms:W3CDTF">2024-12-04T17:05:00Z</dcterms:created>
  <dcterms:modified xsi:type="dcterms:W3CDTF">2024-12-04T17:23:00Z</dcterms:modified>
</cp:coreProperties>
</file>